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27" w:rsidRPr="00677553" w:rsidRDefault="004B2A27" w:rsidP="004B2A27">
      <w:pPr>
        <w:jc w:val="center"/>
        <w:rPr>
          <w:rFonts w:asciiTheme="majorBidi" w:hAnsiTheme="majorBidi" w:cstheme="majorBidi"/>
          <w:rtl/>
        </w:rPr>
      </w:pPr>
      <w:r w:rsidRPr="00677553">
        <w:rPr>
          <w:rFonts w:asciiTheme="majorBidi" w:hAnsiTheme="majorBidi" w:cstheme="majorBidi"/>
          <w:noProof/>
        </w:rPr>
        <w:drawing>
          <wp:inline distT="0" distB="0" distL="0" distR="0">
            <wp:extent cx="1590675" cy="1466850"/>
            <wp:effectExtent l="19050" t="0" r="9525" b="0"/>
            <wp:docPr id="4" name="Picture 1" descr="R: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دانشگاه علوم پزشكی و خدمات بهداشتی درمانی استان آذربايجانغربی</w:t>
      </w:r>
    </w:p>
    <w:p w:rsidR="004B2A27" w:rsidRPr="00733DF2" w:rsidRDefault="004B2A27" w:rsidP="00A50244">
      <w:pPr>
        <w:ind w:firstLine="69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دانشكده پزشكی( گروه پزشكی اجتماعی ) </w:t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برنامه آموزشی و فعالیت های عملی روزانه </w:t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ويژه دانشجويان دوره پزشكی عمومی</w:t>
      </w:r>
    </w:p>
    <w:p w:rsidR="004B2A27" w:rsidRPr="00733DF2" w:rsidRDefault="00F0337F" w:rsidP="00F03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مقطع كا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رآموزی</w:t>
      </w:r>
    </w:p>
    <w:p w:rsidR="004B2A27" w:rsidRPr="00733DF2" w:rsidRDefault="004B2A27" w:rsidP="004B2A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B2A27" w:rsidRPr="00733DF2" w:rsidRDefault="004B2A27" w:rsidP="00F0337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نام ونام خانوادگی كار</w:t>
      </w:r>
      <w:r w:rsidR="00F0337F">
        <w:rPr>
          <w:rFonts w:asciiTheme="majorBidi" w:hAnsiTheme="majorBidi" w:cstheme="majorBidi" w:hint="cs"/>
          <w:b/>
          <w:bCs/>
          <w:sz w:val="28"/>
          <w:szCs w:val="28"/>
          <w:rtl/>
        </w:rPr>
        <w:t>آموز</w:t>
      </w: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4B2A27" w:rsidRPr="00733DF2" w:rsidRDefault="004B2A27" w:rsidP="004B2A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شماره دانشجويی:</w:t>
      </w:r>
    </w:p>
    <w:p w:rsidR="004B2A27" w:rsidRPr="00733DF2" w:rsidRDefault="004B2A27" w:rsidP="004B2A2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فیلدهای آموزشی (شهر-</w:t>
      </w:r>
      <w:r w:rsidR="008E46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روستا)</w:t>
      </w: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4B2A27" w:rsidRPr="00733DF2" w:rsidRDefault="004B2A27" w:rsidP="00F0337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تاريخ كار</w:t>
      </w:r>
      <w:r w:rsidR="00F0337F">
        <w:rPr>
          <w:rFonts w:asciiTheme="majorBidi" w:hAnsiTheme="majorBidi" w:cstheme="majorBidi" w:hint="cs"/>
          <w:b/>
          <w:bCs/>
          <w:sz w:val="28"/>
          <w:szCs w:val="28"/>
          <w:rtl/>
        </w:rPr>
        <w:t>آموزی</w:t>
      </w: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4B2A27" w:rsidRDefault="004B2A27">
      <w:pPr>
        <w:rPr>
          <w:rtl/>
        </w:rPr>
      </w:pPr>
    </w:p>
    <w:p w:rsidR="00C0303A" w:rsidRDefault="00C0303A">
      <w:pPr>
        <w:rPr>
          <w:rtl/>
        </w:rPr>
      </w:pPr>
    </w:p>
    <w:p w:rsidR="006211D1" w:rsidRDefault="006211D1" w:rsidP="004B2A27">
      <w:pPr>
        <w:rPr>
          <w:rFonts w:ascii="Times New Roman" w:hAnsi="Times New Roman" w:cs="B Nazanin"/>
          <w:b/>
          <w:bCs/>
          <w:sz w:val="20"/>
          <w:szCs w:val="20"/>
        </w:rPr>
      </w:pPr>
    </w:p>
    <w:p w:rsidR="004B2A27" w:rsidRPr="00FA3A6F" w:rsidRDefault="004B2A27" w:rsidP="00372BF7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دانشجوی گرامی:</w:t>
      </w:r>
    </w:p>
    <w:p w:rsidR="00DB0C5A" w:rsidRPr="00FA3A6F" w:rsidRDefault="0041599C" w:rsidP="00AC147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 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مجموعه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حاضر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شامل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فهرست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فعاليتهای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كارآموزان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دربخش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بهداشت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7E0E26" w:rsidRPr="00FA3A6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پزشكی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اجتماعی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بوده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منظور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راهنمايی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شما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انجام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فعاليتهای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مورد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انتظار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عرصه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نيز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ارزيابی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دقيقتر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اين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فعاليتها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توسط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اساتيد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تنظيم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شده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است.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 xml:space="preserve"> در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اين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دوره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شما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سيستمی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آشنا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خواهيد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كه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بصورت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فعال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افراد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مختلف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جامعه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را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چهارچوب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</w:rPr>
        <w:t>P.H.C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مراقبت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 xml:space="preserve">میكنند. 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شما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برنامه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ريزيهای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انجام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شده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شرح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وظايف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كاركنان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امكانات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تجهيزات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فضای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فيزيكی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جمعيت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تحت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پوشش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سطوح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مختلف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عملكردهای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مراقبتی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نظام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ارائه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خدمات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آشنا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خواهيد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شد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ضمن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اينكه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ارتباط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شبكه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را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با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ساير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ادارات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مردم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تجربه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 xml:space="preserve">میكنيد. 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اين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مجموعه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برای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بررسی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ميزان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دستيابی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هدفهای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يادگيری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دوره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كارآموزی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و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ارتقاء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كيفيت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آموزشی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اين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بخش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طراحی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گرديده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B0C5A" w:rsidRPr="00FA3A6F">
        <w:rPr>
          <w:rFonts w:ascii="Times New Roman" w:hAnsi="Times New Roman" w:cs="Times New Roman"/>
          <w:sz w:val="24"/>
          <w:szCs w:val="24"/>
          <w:rtl/>
        </w:rPr>
        <w:t>است.</w:t>
      </w:r>
      <w:r w:rsidR="00AD54B4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8C524E" w:rsidRPr="00FA3A6F" w:rsidRDefault="008C524E" w:rsidP="00372BF7">
      <w:pPr>
        <w:tabs>
          <w:tab w:val="left" w:pos="85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t>اهداف دوره كارآموزی پزشكی اجتماعی</w:t>
      </w:r>
    </w:p>
    <w:p w:rsidR="008C524E" w:rsidRPr="00FA3A6F" w:rsidRDefault="008C524E" w:rsidP="00AC1473">
      <w:p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الف - </w:t>
      </w: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t>حیطه دانش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: فراگیر در پایان دوره آموزشی باید بتواند :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ساختار و وظایف شبکه بهداشتی و درمانی شهرستان ( مرکز بهداشت شهرستان و مجموعه های تحت پوشش آن) را بیان کند. 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نحوه ارتباط بین اجزای مختلف شبکه را توضیح دهد.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نظام ارجاع در شبکه های  بهداشتی و درمانی را شرح دهد.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روشها و شیوه های ارتباط با جامعه و چگونگی بازاریابی اجتماعی را توضیح دهد.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روش های آموزش ومشاوره برای تغییر رفتار سلامتی را بیان نماید.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نقش ارتباط برون بخشی و جلب حمايت همه جانبه </w:t>
      </w:r>
      <w:r w:rsidRPr="00FA3A6F">
        <w:rPr>
          <w:rFonts w:ascii="Times New Roman" w:hAnsi="Times New Roman" w:cs="Times New Roman"/>
          <w:sz w:val="24"/>
          <w:szCs w:val="24"/>
        </w:rPr>
        <w:t>Advocacy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را در ارتقاء سطح سلامت شرح دهد.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اصول و اجزای خدمات بهداشتی اولیه (</w:t>
      </w:r>
      <w:r w:rsidRPr="00FA3A6F">
        <w:rPr>
          <w:rFonts w:ascii="Times New Roman" w:hAnsi="Times New Roman" w:cs="Times New Roman"/>
          <w:sz w:val="24"/>
          <w:szCs w:val="24"/>
        </w:rPr>
        <w:t xml:space="preserve">PHC </w:t>
      </w:r>
      <w:r w:rsidRPr="00FA3A6F">
        <w:rPr>
          <w:rFonts w:ascii="Times New Roman" w:hAnsi="Times New Roman" w:cs="Times New Roman"/>
          <w:sz w:val="24"/>
          <w:szCs w:val="24"/>
          <w:rtl/>
        </w:rPr>
        <w:t>) را بیان نماید.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سیستم جمع آوری اطلاعات در نظام شبکه بهداشت و درمان را شرح دهد.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فرایند اجرایی بیماریهای ادغام یافته در نظام شبکه را توضیح دهد.</w:t>
      </w:r>
    </w:p>
    <w:p w:rsidR="008C524E" w:rsidRPr="00FA3A6F" w:rsidRDefault="008C524E" w:rsidP="00AC1473">
      <w:pPr>
        <w:numPr>
          <w:ilvl w:val="0"/>
          <w:numId w:val="6"/>
        </w:num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شرح وظايف شغلی و نقش پزشك را در نظام سلامت بيان كند.</w:t>
      </w:r>
    </w:p>
    <w:p w:rsidR="008C524E" w:rsidRPr="00FA3A6F" w:rsidRDefault="008C524E" w:rsidP="00AC1473">
      <w:p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ب- </w:t>
      </w: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t>حیطه نگرش</w:t>
      </w:r>
      <w:r w:rsidRPr="00FA3A6F">
        <w:rPr>
          <w:rFonts w:ascii="Times New Roman" w:hAnsi="Times New Roman" w:cs="Times New Roman"/>
          <w:sz w:val="24"/>
          <w:szCs w:val="24"/>
          <w:rtl/>
        </w:rPr>
        <w:t>: فراگیر در پایان دوره آموزشی باید بتواند :</w:t>
      </w:r>
    </w:p>
    <w:p w:rsidR="008C524E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1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به اهمیت سطوح شبکه به ویژه پیشگیری نوع اول در ارائه خدمات توجه کند.</w:t>
      </w:r>
    </w:p>
    <w:p w:rsidR="008C524E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ضرورت نظام ارائه خدمت در نظام بهداشتی کشور را بپذیرد.</w:t>
      </w:r>
    </w:p>
    <w:p w:rsidR="008C524E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به نقش عوامل فرهنگی ، اقتصادی و اجتماعی در ارتقاء سلامت فرد ، خانواده و جامعه توجه کند.</w:t>
      </w:r>
    </w:p>
    <w:p w:rsidR="008C524E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به اهميت کار تیمی در ارائه خدمات اعتقاد داشته باشد.</w:t>
      </w:r>
    </w:p>
    <w:p w:rsidR="008C524E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در مدیریت بیماران به  سطوح پیشگیری ، ارجاع و اصول اپیدمیولوژی توجه نماید.</w:t>
      </w:r>
    </w:p>
    <w:p w:rsidR="008C524E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lastRenderedPageBreak/>
        <w:t>سطح بندی خدمات ، ارجاع و پیگیری را بپذیرد.</w:t>
      </w:r>
    </w:p>
    <w:p w:rsidR="00C12C17" w:rsidRPr="00FA3A6F" w:rsidRDefault="008C524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اهمیت کاربرد اطلاعات در برنامه ریزی ، ا</w:t>
      </w:r>
      <w:r w:rsidR="007E0E26" w:rsidRPr="00FA3A6F">
        <w:rPr>
          <w:rFonts w:ascii="Times New Roman" w:hAnsi="Times New Roman" w:cs="Times New Roman" w:hint="cs"/>
          <w:sz w:val="24"/>
          <w:szCs w:val="24"/>
          <w:rtl/>
        </w:rPr>
        <w:t>و</w:t>
      </w:r>
      <w:r w:rsidRPr="00FA3A6F">
        <w:rPr>
          <w:rFonts w:ascii="Times New Roman" w:hAnsi="Times New Roman" w:cs="Times New Roman"/>
          <w:sz w:val="24"/>
          <w:szCs w:val="24"/>
          <w:rtl/>
        </w:rPr>
        <w:t>لویت بندی و ارائه خدمات بهداشتی به جامعه را قبول نماید.</w:t>
      </w:r>
    </w:p>
    <w:p w:rsidR="00AB0F2E" w:rsidRPr="00FA3A6F" w:rsidRDefault="00AB0F2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اهمیت  اصول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</w:rPr>
        <w:t>PHC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در ارتقاء سلامت جامعه را باور نماید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>.</w:t>
      </w:r>
    </w:p>
    <w:p w:rsidR="00AB0F2E" w:rsidRPr="00FA3A6F" w:rsidRDefault="00AB0F2E" w:rsidP="008E4690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به کاربرد روشهای مختلف بازاريابی اجتماعی و جلب حمايت همه جانبه در ارتقاء سلامت و كنترل عوامل اجتماعی موثر بر سلامت علاقه نشان دهد.</w:t>
      </w:r>
    </w:p>
    <w:p w:rsidR="00AB0F2E" w:rsidRPr="00FA3A6F" w:rsidRDefault="00AB0F2E" w:rsidP="00AC1473">
      <w:pPr>
        <w:numPr>
          <w:ilvl w:val="0"/>
          <w:numId w:val="2"/>
        </w:numPr>
        <w:tabs>
          <w:tab w:val="clear" w:pos="840"/>
          <w:tab w:val="left" w:pos="850"/>
        </w:tabs>
        <w:spacing w:after="0"/>
        <w:ind w:hanging="4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به نقش عوامل موثر بر سلامتی و روشهای كاهش خطر توجه نشان دهد.</w:t>
      </w:r>
    </w:p>
    <w:p w:rsidR="00AB0F2E" w:rsidRPr="00FA3A6F" w:rsidRDefault="00AB0F2E" w:rsidP="00AC147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ج- </w:t>
      </w: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t>حیطه مهارت</w:t>
      </w:r>
      <w:r w:rsidRPr="00FA3A6F">
        <w:rPr>
          <w:rFonts w:ascii="Times New Roman" w:hAnsi="Times New Roman" w:cs="Times New Roman"/>
          <w:sz w:val="24"/>
          <w:szCs w:val="24"/>
          <w:rtl/>
        </w:rPr>
        <w:t>: فراگیر در پایان دوره آموزشی باید بتواند :</w:t>
      </w:r>
    </w:p>
    <w:p w:rsidR="00AB0F2E" w:rsidRPr="00FA3A6F" w:rsidRDefault="00AB0F2E" w:rsidP="008E4690">
      <w:pPr>
        <w:pStyle w:val="ListParagraph"/>
        <w:numPr>
          <w:ilvl w:val="0"/>
          <w:numId w:val="10"/>
        </w:numPr>
        <w:tabs>
          <w:tab w:val="right" w:pos="425"/>
          <w:tab w:val="left" w:pos="850"/>
        </w:tabs>
        <w:spacing w:after="0"/>
        <w:ind w:hanging="556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با حضور در خانه بهداشت  (روستا) و پایگاه سلامت (شهر) در کنار پرسنل بهداشتی هر یک از خدمات بهداشتی (مادر ، کودک ، محیط 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>،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حرفه ای ، مدارس ، بیماریها ، واکسیناسیون ، روان ، تغذیه ، آموزش بهداشت دهان و دندان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 xml:space="preserve"> و ...</w:t>
      </w:r>
      <w:r w:rsidRPr="00FA3A6F">
        <w:rPr>
          <w:rFonts w:ascii="Times New Roman" w:hAnsi="Times New Roman" w:cs="Times New Roman"/>
          <w:sz w:val="24"/>
          <w:szCs w:val="24"/>
          <w:rtl/>
        </w:rPr>
        <w:t>) را درچهارچوب دستورالعمل های کشوری انجام دهد.</w:t>
      </w:r>
    </w:p>
    <w:p w:rsidR="00AB0F2E" w:rsidRPr="00FA3A6F" w:rsidRDefault="00AB0F2E" w:rsidP="00AC1473">
      <w:pPr>
        <w:pStyle w:val="ListParagraph"/>
        <w:numPr>
          <w:ilvl w:val="0"/>
          <w:numId w:val="10"/>
        </w:numPr>
        <w:tabs>
          <w:tab w:val="left" w:pos="850"/>
        </w:tabs>
        <w:spacing w:after="0"/>
        <w:ind w:hanging="556"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ضمن بازدید از مجموعه های تحت پوشش شبکه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  <w:rtl/>
        </w:rPr>
        <w:t>(مرکز آموزش بهورزی</w:t>
      </w:r>
      <w:r w:rsidR="008E4690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  <w:rtl/>
        </w:rPr>
        <w:t>- مرکز خدمات جامع سلامت شهری -  مرکز خدمات جامع سلامت روستایی - پایگاه سلامت - خانه بهداشت- مرکز بهداشت شهرستان) ، ساختار و وظایف هر یک را گزارش نماید.</w:t>
      </w:r>
    </w:p>
    <w:p w:rsidR="00AB0F2E" w:rsidRPr="00FA3A6F" w:rsidRDefault="00AB0F2E" w:rsidP="00AC1473">
      <w:pPr>
        <w:numPr>
          <w:ilvl w:val="0"/>
          <w:numId w:val="10"/>
        </w:numPr>
        <w:tabs>
          <w:tab w:val="num" w:pos="720"/>
          <w:tab w:val="left" w:pos="850"/>
        </w:tabs>
        <w:spacing w:after="0"/>
        <w:ind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موارد ارجاعی در سطوح مختلف را پیگیری نماید. </w:t>
      </w:r>
    </w:p>
    <w:p w:rsidR="00AB0F2E" w:rsidRPr="00FA3A6F" w:rsidRDefault="00AB0F2E" w:rsidP="00AC1473">
      <w:pPr>
        <w:numPr>
          <w:ilvl w:val="0"/>
          <w:numId w:val="10"/>
        </w:numPr>
        <w:tabs>
          <w:tab w:val="num" w:pos="720"/>
          <w:tab w:val="left" w:pos="850"/>
        </w:tabs>
        <w:spacing w:after="0"/>
        <w:ind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با حضور در تیم سلامت با جامعه مربوطه ارتباط برقرار نماید.</w:t>
      </w:r>
    </w:p>
    <w:p w:rsidR="00AB0F2E" w:rsidRPr="00FA3A6F" w:rsidRDefault="00AB0F2E" w:rsidP="00AC1473">
      <w:pPr>
        <w:numPr>
          <w:ilvl w:val="0"/>
          <w:numId w:val="10"/>
        </w:numPr>
        <w:tabs>
          <w:tab w:val="num" w:pos="720"/>
          <w:tab w:val="left" w:pos="850"/>
        </w:tabs>
        <w:spacing w:after="0"/>
        <w:ind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فرمهای اطلاعات عملکردی و جمعیتی را زیر نظر  کارکنان بهداشتی مربوطه تکمیل نماید.</w:t>
      </w:r>
    </w:p>
    <w:p w:rsidR="00AB0F2E" w:rsidRPr="00FA3A6F" w:rsidRDefault="00AB0F2E" w:rsidP="00AC1473">
      <w:pPr>
        <w:numPr>
          <w:ilvl w:val="0"/>
          <w:numId w:val="10"/>
        </w:numPr>
        <w:tabs>
          <w:tab w:val="num" w:pos="720"/>
          <w:tab w:val="left" w:pos="850"/>
        </w:tabs>
        <w:spacing w:after="0"/>
        <w:ind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از روش های مختلف آموزش بهداشت و مشاوره برای ایجاد یا تغییر رفتار برای ارتقاء سطح سلامت مراجعین و جامعه تحت پوشش استفاده نماید.</w:t>
      </w:r>
    </w:p>
    <w:p w:rsidR="00AB0F2E" w:rsidRPr="00FA3A6F" w:rsidRDefault="00AB0F2E" w:rsidP="00861286">
      <w:pPr>
        <w:tabs>
          <w:tab w:val="left" w:pos="850"/>
        </w:tabs>
        <w:spacing w:after="0"/>
        <w:ind w:left="840"/>
        <w:contextualSpacing/>
        <w:rPr>
          <w:rFonts w:ascii="Times New Roman" w:hAnsi="Times New Roman" w:cs="Times New Roman"/>
          <w:sz w:val="24"/>
          <w:szCs w:val="24"/>
        </w:rPr>
      </w:pPr>
    </w:p>
    <w:p w:rsidR="008E4690" w:rsidRPr="00FA3A6F" w:rsidRDefault="00AB0F2E" w:rsidP="00AB4DE7">
      <w:pPr>
        <w:tabs>
          <w:tab w:val="left" w:pos="850"/>
        </w:tabs>
        <w:spacing w:after="0"/>
        <w:ind w:left="8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t>مقررات دوره</w:t>
      </w:r>
    </w:p>
    <w:p w:rsidR="00AB0F2E" w:rsidRPr="00FA3A6F" w:rsidRDefault="008E4690" w:rsidP="00AC147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حداكثر غيبت مجاز در كارگاه آموزشی</w:t>
      </w:r>
      <w:r w:rsidR="00AB0F2E" w:rsidRPr="00FA3A6F">
        <w:rPr>
          <w:rFonts w:ascii="Times New Roman" w:hAnsi="Times New Roman" w:cs="Times New Roman"/>
          <w:sz w:val="24"/>
          <w:szCs w:val="24"/>
          <w:u w:val="single"/>
          <w:rtl/>
        </w:rPr>
        <w:t>2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 xml:space="preserve"> جلسه می باشد و غيبت بيش از </w:t>
      </w:r>
      <w:r w:rsidR="00AB0F2E" w:rsidRPr="00FA3A6F">
        <w:rPr>
          <w:rFonts w:ascii="Times New Roman" w:hAnsi="Times New Roman" w:cs="Times New Roman"/>
          <w:sz w:val="24"/>
          <w:szCs w:val="24"/>
          <w:u w:val="single"/>
          <w:rtl/>
        </w:rPr>
        <w:t>2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 xml:space="preserve"> جلسه باعث حذف بخش يا دريافت نمره صفر خواهد شد و دانشجو به فيلدهای آموزشی معرفی نخواهد شد.</w:t>
      </w:r>
    </w:p>
    <w:p w:rsidR="00AB0F2E" w:rsidRPr="00FA3A6F" w:rsidRDefault="008E4690" w:rsidP="00AC1473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 xml:space="preserve">غيبت بيش از </w:t>
      </w:r>
      <w:r w:rsidR="00AB0F2E" w:rsidRPr="00FA3A6F">
        <w:rPr>
          <w:rFonts w:ascii="Times New Roman" w:hAnsi="Times New Roman" w:cs="Times New Roman"/>
          <w:sz w:val="24"/>
          <w:szCs w:val="24"/>
          <w:u w:val="single"/>
          <w:rtl/>
        </w:rPr>
        <w:t>3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 xml:space="preserve"> روز در طول دوره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(كه حداكثريك روز از آن در طول برگزاری كارگاه مجاز می باشد) باعث حذف بخش يا نمره صفر خواهد شد.</w:t>
      </w:r>
    </w:p>
    <w:p w:rsidR="00AB0F2E" w:rsidRPr="00FA3A6F" w:rsidRDefault="008E4690" w:rsidP="00AC1473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به ازاء هر غيبت غير موجه كه بيش از حد اعلام شده در بند قبلی نباشد يك نمره از نمره نهايی كسر خواهد شد.</w:t>
      </w:r>
    </w:p>
    <w:p w:rsidR="00AB0F2E" w:rsidRPr="00FA3A6F" w:rsidRDefault="008E4690" w:rsidP="008E4690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چنانچه كارآموزی حتی فقط در يك مورد از موارد ارزشيابی ،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حد نصاب نمره قبولی (12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از 20)را كسب ننمايد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ملزم به تكرار كارآموزی بوده و نمره كمتر از 12 مورد مربوطه به عنوان ميانگين نمره بخش در كارنامه وی ثبت خواهد شد.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397016" w:rsidRPr="00FA3A6F" w:rsidRDefault="00397016" w:rsidP="008E4690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97016" w:rsidRPr="00FA3A6F" w:rsidRDefault="00AB0F2E" w:rsidP="00AB4DE7">
      <w:pPr>
        <w:tabs>
          <w:tab w:val="left" w:pos="850"/>
        </w:tabs>
        <w:spacing w:after="0"/>
        <w:ind w:left="8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برنامه اجرايی دوره</w:t>
      </w:r>
    </w:p>
    <w:p w:rsidR="00500108" w:rsidRPr="00FA3A6F" w:rsidRDefault="00397016" w:rsidP="00397016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چند روز اول دوره در محل گروه در دانشكده پزشكی</w:t>
      </w:r>
      <w:r w:rsidR="00F94F56" w:rsidRPr="00FA3A6F">
        <w:rPr>
          <w:rFonts w:ascii="Times New Roman" w:hAnsi="Times New Roman" w:cs="Times New Roman"/>
          <w:sz w:val="24"/>
          <w:szCs w:val="24"/>
          <w:rtl/>
        </w:rPr>
        <w:t xml:space="preserve"> و یک روز در هلال احمر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B0F2E" w:rsidRPr="00FA3A6F">
        <w:rPr>
          <w:rFonts w:ascii="Times New Roman" w:hAnsi="Times New Roman" w:cs="Times New Roman"/>
          <w:sz w:val="24"/>
          <w:szCs w:val="24"/>
          <w:rtl/>
        </w:rPr>
        <w:t>، كارگاه آموزشی برگزار می گردد.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سپس </w:t>
      </w:r>
      <w:r w:rsidR="00500108" w:rsidRPr="00FA3A6F">
        <w:rPr>
          <w:rFonts w:ascii="Times New Roman" w:hAnsi="Times New Roman" w:cs="Times New Roman"/>
          <w:sz w:val="24"/>
          <w:szCs w:val="24"/>
          <w:rtl/>
        </w:rPr>
        <w:t xml:space="preserve">دانشجويان به فيلدهای تعيين شده </w:t>
      </w:r>
      <w:r w:rsidR="00906462" w:rsidRPr="00FA3A6F">
        <w:rPr>
          <w:rFonts w:ascii="Times New Roman" w:hAnsi="Times New Roman" w:cs="Times New Roman"/>
          <w:sz w:val="24"/>
          <w:szCs w:val="24"/>
          <w:rtl/>
        </w:rPr>
        <w:t xml:space="preserve">روستایی یا </w:t>
      </w:r>
      <w:r w:rsidR="00500108" w:rsidRPr="00FA3A6F">
        <w:rPr>
          <w:rFonts w:ascii="Times New Roman" w:hAnsi="Times New Roman" w:cs="Times New Roman"/>
          <w:sz w:val="24"/>
          <w:szCs w:val="24"/>
          <w:rtl/>
        </w:rPr>
        <w:t>شهری اعزام ميشوند.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500108" w:rsidRPr="00FA3A6F">
        <w:rPr>
          <w:rFonts w:ascii="Times New Roman" w:hAnsi="Times New Roman" w:cs="Times New Roman"/>
          <w:sz w:val="24"/>
          <w:szCs w:val="24"/>
          <w:rtl/>
        </w:rPr>
        <w:t>در پايان اين دوره ، كارآموزان علاوه بر شركت در آزمون كتبی پايان دوره بايد پروپوزال تحقيقاتی و فعالیتهای عملی روزانه و گزارشات کتبی خود را نيز ارائه نمايند.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397016" w:rsidRPr="00FA3A6F" w:rsidRDefault="00397016" w:rsidP="00397016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397016" w:rsidRPr="00FA3A6F" w:rsidRDefault="00500108" w:rsidP="00AB4DE7">
      <w:pPr>
        <w:tabs>
          <w:tab w:val="left" w:pos="850"/>
        </w:tabs>
        <w:spacing w:after="0"/>
        <w:ind w:left="4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A3A6F">
        <w:rPr>
          <w:rFonts w:ascii="Times New Roman" w:hAnsi="Times New Roman" w:cs="Times New Roman"/>
          <w:b/>
          <w:bCs/>
          <w:sz w:val="24"/>
          <w:szCs w:val="24"/>
          <w:rtl/>
        </w:rPr>
        <w:t>ارزشيابی دانشجو</w:t>
      </w:r>
    </w:p>
    <w:p w:rsidR="00500108" w:rsidRPr="00FA3A6F" w:rsidRDefault="00500108" w:rsidP="00397016">
      <w:pPr>
        <w:tabs>
          <w:tab w:val="left" w:pos="850"/>
        </w:tabs>
        <w:spacing w:after="0"/>
        <w:ind w:left="48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در طی دوره كارآموزی 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، دانشجو </w:t>
      </w:r>
      <w:r w:rsidRPr="00FA3A6F">
        <w:rPr>
          <w:rFonts w:ascii="Times New Roman" w:hAnsi="Times New Roman" w:cs="Times New Roman"/>
          <w:sz w:val="24"/>
          <w:szCs w:val="24"/>
          <w:rtl/>
        </w:rPr>
        <w:t>با روشهای زير مورد ارزشيابی قرار خواهد گرفت:</w:t>
      </w:r>
    </w:p>
    <w:p w:rsidR="00500108" w:rsidRPr="00FA3A6F" w:rsidRDefault="00500108" w:rsidP="00500108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ارزشيابی در طول كارگاه</w:t>
      </w:r>
    </w:p>
    <w:p w:rsidR="00500108" w:rsidRPr="00FA3A6F" w:rsidRDefault="00500108" w:rsidP="00397016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ارزشيابی در طول دوره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  <w:rtl/>
        </w:rPr>
        <w:t>(تكوينی):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در طول دوره ، تيم آموزشی در فيلد حضور پيدا می كنند و انجام بموقع و درست فعاليت های پيش بينی شده شما را بررسی و 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کمک به 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رفع ابهامات خواهند 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>نمود</w:t>
      </w:r>
      <w:r w:rsidRPr="00FA3A6F">
        <w:rPr>
          <w:rFonts w:ascii="Times New Roman" w:hAnsi="Times New Roman" w:cs="Times New Roman"/>
          <w:sz w:val="24"/>
          <w:szCs w:val="24"/>
          <w:rtl/>
        </w:rPr>
        <w:t>.</w:t>
      </w:r>
    </w:p>
    <w:p w:rsidR="00500108" w:rsidRPr="00FA3A6F" w:rsidRDefault="00500108" w:rsidP="00500108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برای ارزشيابی اهداف دانشی ، امتحان کتبی پايان دوره بعمل می آيد.</w:t>
      </w:r>
    </w:p>
    <w:p w:rsidR="00500108" w:rsidRPr="00FA3A6F" w:rsidRDefault="00500108" w:rsidP="00500108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ارزشيابی اهداف عملكردی و نگرشی در فيلدهای آموزشی انجام خواهد شد.</w:t>
      </w:r>
    </w:p>
    <w:p w:rsidR="00500108" w:rsidRPr="00FA3A6F" w:rsidRDefault="00500108" w:rsidP="00397016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برای ارزشيابی حضور فيزيكی ،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  <w:rtl/>
        </w:rPr>
        <w:t>ميزان مشاركت در فعاليت ها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، رعايت اخلاق اسلامی و شئونات پزشكی و رفتار با كاركنان و مددجويان 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 xml:space="preserve">، 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علاوه بر اساتيد از مسئولين </w:t>
      </w:r>
      <w:r w:rsidR="00397016" w:rsidRPr="00FA3A6F">
        <w:rPr>
          <w:rFonts w:ascii="Times New Roman" w:hAnsi="Times New Roman" w:cs="Times New Roman"/>
          <w:sz w:val="24"/>
          <w:szCs w:val="24"/>
          <w:rtl/>
        </w:rPr>
        <w:t>پایگاههای سلامت و خانه های بهداشت</w:t>
      </w:r>
      <w:r w:rsidRPr="00FA3A6F">
        <w:rPr>
          <w:rFonts w:ascii="Times New Roman" w:hAnsi="Times New Roman" w:cs="Times New Roman"/>
          <w:sz w:val="24"/>
          <w:szCs w:val="24"/>
          <w:rtl/>
        </w:rPr>
        <w:t xml:space="preserve"> هم نظرخواهی خواهد شد.</w:t>
      </w:r>
    </w:p>
    <w:p w:rsidR="00500108" w:rsidRPr="00FA3A6F" w:rsidRDefault="00500108" w:rsidP="00500108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>فعالیتهای عملی روزانه</w:t>
      </w:r>
    </w:p>
    <w:p w:rsidR="00500108" w:rsidRPr="00FA3A6F" w:rsidRDefault="00500108" w:rsidP="00500108">
      <w:pPr>
        <w:numPr>
          <w:ilvl w:val="0"/>
          <w:numId w:val="11"/>
        </w:num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A3A6F">
        <w:rPr>
          <w:rFonts w:ascii="Times New Roman" w:hAnsi="Times New Roman" w:cs="Times New Roman"/>
          <w:sz w:val="24"/>
          <w:szCs w:val="24"/>
          <w:rtl/>
        </w:rPr>
        <w:t xml:space="preserve">پروپوزال تحقيقاتی   </w:t>
      </w:r>
    </w:p>
    <w:p w:rsidR="00CD699F" w:rsidRDefault="00CD699F" w:rsidP="00571EC8">
      <w:p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</w:p>
    <w:p w:rsidR="00AB4DE7" w:rsidRDefault="00AB4DE7" w:rsidP="00571EC8">
      <w:p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</w:p>
    <w:p w:rsidR="00AB4DE7" w:rsidRPr="00FA3A6F" w:rsidRDefault="00AB4DE7" w:rsidP="00571EC8">
      <w:p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75"/>
        <w:gridCol w:w="4961"/>
        <w:gridCol w:w="567"/>
        <w:gridCol w:w="1101"/>
      </w:tblGrid>
      <w:tr w:rsidR="00CD699F" w:rsidRPr="00FA3A6F" w:rsidTr="00AB4DE7">
        <w:trPr>
          <w:trHeight w:val="2056"/>
        </w:trPr>
        <w:tc>
          <w:tcPr>
            <w:tcW w:w="675" w:type="dxa"/>
            <w:textDirection w:val="btLr"/>
            <w:vAlign w:val="center"/>
          </w:tcPr>
          <w:p w:rsidR="00CD699F" w:rsidRPr="00FA3A6F" w:rsidRDefault="00CD699F" w:rsidP="000A3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61" w:type="dxa"/>
            <w:vAlign w:val="center"/>
          </w:tcPr>
          <w:p w:rsidR="00CD699F" w:rsidRPr="00FA3A6F" w:rsidRDefault="00CD699F" w:rsidP="000A3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567" w:type="dxa"/>
            <w:textDirection w:val="btLr"/>
            <w:vAlign w:val="center"/>
          </w:tcPr>
          <w:p w:rsidR="00CD699F" w:rsidRPr="009D09C7" w:rsidRDefault="00CD699F" w:rsidP="000A321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9D09C7">
              <w:rPr>
                <w:rFonts w:ascii="Times New Roman" w:hAnsi="Times New Roman" w:cs="Times New Roman"/>
                <w:b/>
                <w:bCs/>
                <w:rtl/>
              </w:rPr>
              <w:t>تایید دانشجو: انجام شد(√)انجام</w:t>
            </w:r>
            <w:r w:rsidRPr="009D09C7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9D09C7">
              <w:rPr>
                <w:rFonts w:ascii="Times New Roman" w:hAnsi="Times New Roman" w:cs="Times New Roman"/>
                <w:b/>
                <w:bCs/>
                <w:rtl/>
              </w:rPr>
              <w:t>نشد(−)</w:t>
            </w:r>
          </w:p>
        </w:tc>
        <w:tc>
          <w:tcPr>
            <w:tcW w:w="1101" w:type="dxa"/>
            <w:vAlign w:val="center"/>
          </w:tcPr>
          <w:p w:rsidR="00CD699F" w:rsidRPr="00FA3A6F" w:rsidRDefault="00CD699F" w:rsidP="000A32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مکان</w:t>
            </w:r>
          </w:p>
        </w:tc>
      </w:tr>
      <w:tr w:rsidR="00CD699F" w:rsidRPr="00FA3A6F" w:rsidTr="00CD699F">
        <w:tc>
          <w:tcPr>
            <w:tcW w:w="675" w:type="dxa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1" w:type="dxa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آشنایی با بلاهای طبیعی و غیر طبیعی ، کمک های اولیه و امداد و نجات و اصول ایمنی</w:t>
            </w:r>
          </w:p>
        </w:tc>
        <w:tc>
          <w:tcPr>
            <w:tcW w:w="567" w:type="dxa"/>
          </w:tcPr>
          <w:p w:rsidR="00CD699F" w:rsidRPr="00FA3A6F" w:rsidRDefault="00CD699F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CD699F" w:rsidRPr="00FA3A6F" w:rsidRDefault="00CD699F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هلال احمر   </w:t>
            </w:r>
          </w:p>
        </w:tc>
      </w:tr>
      <w:tr w:rsidR="00CD699F" w:rsidRPr="00FA3A6F" w:rsidTr="000A321E">
        <w:tc>
          <w:tcPr>
            <w:tcW w:w="5636" w:type="dxa"/>
            <w:gridSpan w:val="2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تایید استاد:  </w:t>
            </w:r>
          </w:p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امضاء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دانشجو</w:t>
            </w:r>
          </w:p>
        </w:tc>
      </w:tr>
      <w:tr w:rsidR="00CD699F" w:rsidRPr="00FA3A6F" w:rsidTr="00CD699F">
        <w:tc>
          <w:tcPr>
            <w:tcW w:w="675" w:type="dxa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4961" w:type="dxa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اعزام دانشجویان به فیلدهای آموزشی (پایگاه سلامت/خانه بهداشت ) ومعرفی آنها به فیلد</w:t>
            </w:r>
          </w:p>
        </w:tc>
        <w:tc>
          <w:tcPr>
            <w:tcW w:w="567" w:type="dxa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-پایگاه سلامت</w:t>
            </w:r>
          </w:p>
          <w:p w:rsidR="00CD699F" w:rsidRPr="00FA3A6F" w:rsidRDefault="00CD699F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-خانه بهداشت</w:t>
            </w:r>
          </w:p>
        </w:tc>
      </w:tr>
      <w:tr w:rsidR="00CD699F" w:rsidRPr="00FA3A6F" w:rsidTr="000A321E">
        <w:tc>
          <w:tcPr>
            <w:tcW w:w="5636" w:type="dxa"/>
            <w:gridSpan w:val="2"/>
          </w:tcPr>
          <w:p w:rsidR="00CD699F" w:rsidRPr="00FA3A6F" w:rsidRDefault="00CD699F" w:rsidP="00CD699F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D699F" w:rsidRPr="00FA3A6F" w:rsidRDefault="00CD699F" w:rsidP="00CD699F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کارشناس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گروه آموزشی پزشکی اجتماعی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  <w:p w:rsidR="00CD699F" w:rsidRPr="00FA3A6F" w:rsidRDefault="00CD699F" w:rsidP="00CD699F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CD699F" w:rsidRPr="00FA3A6F" w:rsidRDefault="00CD699F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D699F" w:rsidRPr="00FA3A6F" w:rsidRDefault="00CD699F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امضاء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دانشجو</w:t>
            </w:r>
          </w:p>
        </w:tc>
      </w:tr>
      <w:tr w:rsidR="00CD699F" w:rsidRPr="00FA3A6F" w:rsidTr="000A321E">
        <w:tc>
          <w:tcPr>
            <w:tcW w:w="675" w:type="dxa"/>
          </w:tcPr>
          <w:p w:rsidR="00CD699F" w:rsidRPr="00FA3A6F" w:rsidRDefault="00C57F6B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629" w:type="dxa"/>
            <w:gridSpan w:val="3"/>
            <w:vAlign w:val="center"/>
          </w:tcPr>
          <w:p w:rsidR="00CD699F" w:rsidRPr="00FA3A6F" w:rsidRDefault="00CD699F" w:rsidP="00F9356C">
            <w:pPr>
              <w:tabs>
                <w:tab w:val="left" w:pos="85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جمع آوری و کاربرد اطلاعات جمعیتی و بهداشتی</w:t>
            </w:r>
          </w:p>
        </w:tc>
      </w:tr>
      <w:tr w:rsidR="00033E53" w:rsidRPr="00FA3A6F" w:rsidTr="00033E53">
        <w:tc>
          <w:tcPr>
            <w:tcW w:w="675" w:type="dxa"/>
            <w:vAlign w:val="center"/>
          </w:tcPr>
          <w:p w:rsidR="00033E53" w:rsidRPr="00FA3A6F" w:rsidRDefault="00033E53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033E53" w:rsidRPr="00FA3A6F" w:rsidRDefault="00033E53" w:rsidP="00033E53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آشنایی با نحوه سرشماری و ترکیب جمعیتی و هرم سنی جمعیت تحت پوشش</w:t>
            </w:r>
          </w:p>
        </w:tc>
        <w:tc>
          <w:tcPr>
            <w:tcW w:w="567" w:type="dxa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</w:t>
            </w:r>
          </w:p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</w:tc>
      </w:tr>
      <w:tr w:rsidR="00033E53" w:rsidRPr="00FA3A6F" w:rsidTr="00033E53">
        <w:tc>
          <w:tcPr>
            <w:tcW w:w="675" w:type="dxa"/>
            <w:vAlign w:val="center"/>
          </w:tcPr>
          <w:p w:rsidR="00033E53" w:rsidRPr="00FA3A6F" w:rsidRDefault="00033E53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033E53" w:rsidRPr="00FA3A6F" w:rsidRDefault="00033E53" w:rsidP="00033E53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آشنایی با نحوه شناسایی وتعداد افراد تحت پوشش هر یک از مراقبت ها ( مادران. کودکان، دانش آموزان، سالمندان، بیماران دیابتی،بیماران فشار خون، بیماران اعصاب و روان، .... ) در جمعیت تحت پوشش</w:t>
            </w:r>
          </w:p>
        </w:tc>
        <w:tc>
          <w:tcPr>
            <w:tcW w:w="567" w:type="dxa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33E53" w:rsidRPr="00FA3A6F" w:rsidTr="00033E53">
        <w:tc>
          <w:tcPr>
            <w:tcW w:w="675" w:type="dxa"/>
            <w:vAlign w:val="center"/>
          </w:tcPr>
          <w:p w:rsidR="00033E53" w:rsidRPr="00FA3A6F" w:rsidRDefault="00033E53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033E53" w:rsidRPr="00FA3A6F" w:rsidRDefault="00033E53" w:rsidP="00033E53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آشنایی با نحوه شناسایی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موارد تاخیر در مراقبت ها و چگونگی پیگیری آنها</w:t>
            </w:r>
          </w:p>
        </w:tc>
        <w:tc>
          <w:tcPr>
            <w:tcW w:w="567" w:type="dxa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33E53" w:rsidRPr="00FA3A6F" w:rsidTr="00033E53">
        <w:tc>
          <w:tcPr>
            <w:tcW w:w="675" w:type="dxa"/>
            <w:vAlign w:val="center"/>
          </w:tcPr>
          <w:p w:rsidR="00033E53" w:rsidRPr="00FA3A6F" w:rsidRDefault="00033E53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033E53" w:rsidRPr="00FA3A6F" w:rsidRDefault="00033E53" w:rsidP="00033E53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آشنایی با نحوه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براورد ، تنظیم ، ارسال و پیگیری درخواست های مربوط به وسایل و امکانات لازم برای انجام وظایف </w:t>
            </w:r>
          </w:p>
        </w:tc>
        <w:tc>
          <w:tcPr>
            <w:tcW w:w="567" w:type="dxa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33E53" w:rsidRPr="00FA3A6F" w:rsidTr="00033E53">
        <w:tc>
          <w:tcPr>
            <w:tcW w:w="675" w:type="dxa"/>
            <w:vAlign w:val="center"/>
          </w:tcPr>
          <w:p w:rsidR="00033E53" w:rsidRPr="00FA3A6F" w:rsidRDefault="00033E53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033E53" w:rsidRPr="00FA3A6F" w:rsidRDefault="00033E53" w:rsidP="00033E53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 آشنایی با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آمار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های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عملکردی ماهیانه و مقطعی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در خانه بهداشت یا پایگاه سلامت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33E53" w:rsidRPr="00FA3A6F" w:rsidTr="00033E53">
        <w:tc>
          <w:tcPr>
            <w:tcW w:w="675" w:type="dxa"/>
            <w:vAlign w:val="center"/>
          </w:tcPr>
          <w:p w:rsidR="00033E53" w:rsidRPr="00FA3A6F" w:rsidRDefault="00033E53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  <w:vAlign w:val="center"/>
          </w:tcPr>
          <w:p w:rsidR="00033E53" w:rsidRPr="00FA3A6F" w:rsidRDefault="00033E53" w:rsidP="00033E53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خانه بهداشت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یا پایگاه سلامت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33E53" w:rsidRPr="00FA3A6F" w:rsidRDefault="00033E53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5636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F9356C" w:rsidRPr="00FA3A6F" w:rsidTr="000A321E">
        <w:tc>
          <w:tcPr>
            <w:tcW w:w="675" w:type="dxa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629" w:type="dxa"/>
            <w:gridSpan w:val="3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 و مشارکت در انجام مراقبت مادران</w:t>
            </w:r>
            <w:r w:rsidRPr="00FA3A6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مراقبت قبل از بارداری (حداقل چهار مورد)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66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66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 خانه بهداشت</w:t>
            </w:r>
          </w:p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مراقبت خانم باردار (حداقل چهار مورد)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مراقبت بعد از زایمان (حداقل چهار مورد) 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مراقبت ويژه (قبل، حین و بعد بارداری) (حداقل چهار مورد)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تعیین سطوح پیشگیری درهر یک از مراقبتهای انجام شده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5636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تایید استاد (دکتر معصومی):</w:t>
            </w: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نام و امضاء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F9356C" w:rsidRPr="00FA3A6F" w:rsidTr="000A321E">
        <w:tc>
          <w:tcPr>
            <w:tcW w:w="675" w:type="dxa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6629" w:type="dxa"/>
            <w:gridSpan w:val="3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 و مشارکت در انجام مراقبت کودکان</w:t>
            </w: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مراقبت و پايش رشد كودك سالم (حداقل چهار مورد)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 خانه بهداشت</w:t>
            </w: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مراقبت ويژه كودكان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(حداقل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دو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مورد)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ارزيابي و تكميل پرونده 2 مورد كودك بيمار مراجعه نموده بر اساس برنامه مانا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تعیین سط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ح پیشگیری در هر یک از مراقبتهای انجام شده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5636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معصومی):</w:t>
            </w: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F9356C" w:rsidRPr="00FA3A6F" w:rsidTr="000A321E">
        <w:tc>
          <w:tcPr>
            <w:tcW w:w="675" w:type="dxa"/>
          </w:tcPr>
          <w:p w:rsidR="00F9356C" w:rsidRPr="00FA3A6F" w:rsidRDefault="00C57F6B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629" w:type="dxa"/>
            <w:gridSpan w:val="3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 و مشارکت در انجام ایمن سازی</w:t>
            </w: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کنترل و تنظیم صحیح واکسنها و دیگر وسایل لازم در یخچال واکسن و ثبت دامنه نوسانات درجه حرارت یخچال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F9356C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 خانه بهداشت</w:t>
            </w: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آماده نمودن و چیدن واکسنهای لازم روی ترالی یا داخل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Cold Box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جهت استفاده در برنامه کاری روزانه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پذیرش و انجام کامل واکسیناسیون کودکان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پذیرش و انجام کامل واکسیناسیون بزرگسالان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برقراری ارتباط مناسب و کنترل سابقه واکسیناسیون مراجع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 کننده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 تصمیم گیری برای تجویز واکسن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موارد منع واکسنها قبل از آماده نمودن واکسنها 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آماده نمودن واکسنهای موردنیازبا رعایت زنجیره سرما،اصول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استریل وتکنیک صحیح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راهنمایی و دادن پوزیشن مناسب به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فرد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جهت دریافت واکسنهای مورد نیاز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آموزش جهت مراقبت مناسب در منزل از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فرد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واکسینه شده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، متعاقب دریافت واکسنها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تزریق ودادن واکسنهای مورد</w:t>
            </w:r>
            <w:r w:rsidR="00E8100B"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نیاز با رعایت زنجیره سرما ، اصول استریل و تکنیک صحیح 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ثبت دریافت واکسنها در کارت واکسیناسیون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 سامانه الکترونیکی 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675" w:type="dxa"/>
            <w:vAlign w:val="center"/>
          </w:tcPr>
          <w:p w:rsidR="00F9356C" w:rsidRPr="00FA3A6F" w:rsidRDefault="00F9356C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4961" w:type="dxa"/>
            <w:vAlign w:val="center"/>
          </w:tcPr>
          <w:p w:rsidR="00F9356C" w:rsidRPr="00FA3A6F" w:rsidRDefault="00F9356C" w:rsidP="00F9356C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ثبت تاریخ مراجعه بعدی در کارت واکسن و اعلام و خداحافظی از مراجع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 کننده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با برقراری ارتباط مناسب</w:t>
            </w:r>
          </w:p>
        </w:tc>
        <w:tc>
          <w:tcPr>
            <w:tcW w:w="567" w:type="dxa"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F9356C" w:rsidRPr="00FA3A6F" w:rsidRDefault="00F9356C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9356C" w:rsidRPr="00FA3A6F" w:rsidTr="000A321E">
        <w:tc>
          <w:tcPr>
            <w:tcW w:w="5636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C806C0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زاد):</w:t>
            </w: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F9356C" w:rsidRPr="00FA3A6F" w:rsidRDefault="00F9356C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917609" w:rsidRPr="00FA3A6F" w:rsidTr="000A321E">
        <w:tc>
          <w:tcPr>
            <w:tcW w:w="675" w:type="dxa"/>
          </w:tcPr>
          <w:p w:rsidR="00917609" w:rsidRPr="00FA3A6F" w:rsidRDefault="00C57F6B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29" w:type="dxa"/>
            <w:gridSpan w:val="3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مشاهده و مشارکت در انجام </w:t>
            </w:r>
            <w:r w:rsidRPr="00FA3A6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فعالیت های </w:t>
            </w: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بهداشت سالمندان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9176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917609" w:rsidRPr="00FA3A6F" w:rsidRDefault="00917609" w:rsidP="00E8100B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تعیین تعداد سالمندان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تحت پوشش و سالمندان تحت مراقبت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    </w:t>
            </w:r>
          </w:p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9176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مراقبت سالمند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سالم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(حداقل چهار مورد)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9176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  <w:p w:rsidR="00917609" w:rsidRPr="00FA3A6F" w:rsidRDefault="00917609" w:rsidP="009176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مراقبت سالمند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با بیماری واگیر و غیر واگیر (سل، فشار خون، دیابت ، اعصاب و روان، ... )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(حداقل چهار مورد) 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5636" w:type="dxa"/>
            <w:gridSpan w:val="2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7609" w:rsidRPr="00FA3A6F" w:rsidRDefault="00917609" w:rsidP="00C806C0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زاد):</w:t>
            </w:r>
          </w:p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917609" w:rsidRPr="00FA3A6F" w:rsidTr="000A321E">
        <w:tc>
          <w:tcPr>
            <w:tcW w:w="675" w:type="dxa"/>
          </w:tcPr>
          <w:p w:rsidR="00917609" w:rsidRPr="00FA3A6F" w:rsidRDefault="00C57F6B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29" w:type="dxa"/>
            <w:gridSpan w:val="3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رابطين و سفیران سلامت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E8100B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تعيين تعداد رابطين و سفیران سلامت تحت پوشش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 خانه بهداشت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بررسی حداقل 2 پرونده رابطين در زمينه تعداد گزارش های وقايع جمعيتی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،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پيگيریهای بهداشتی انجام شده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،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تعداد گزارش های مشكلات بهداشتی از محله ها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تعيين فعاليت های آموزشی هفتگی رابطين و سفیران سلامت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پيگيری برنامه های هفتگی موجود در مركز برای آموزش رابطين و سفیران سلامت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همكاری در اجرای آموزش رابطين (حداقل يك مورد)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تهيه ليست كتاب های آموزشی رابطين و سفیران سلامت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5636" w:type="dxa"/>
            <w:gridSpan w:val="2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917609" w:rsidRPr="00FA3A6F" w:rsidTr="000A321E">
        <w:tc>
          <w:tcPr>
            <w:tcW w:w="675" w:type="dxa"/>
          </w:tcPr>
          <w:p w:rsidR="00917609" w:rsidRPr="00FA3A6F" w:rsidRDefault="00C57F6B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629" w:type="dxa"/>
            <w:gridSpan w:val="3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مشاهده و مشارکت در انجام </w:t>
            </w:r>
            <w:r w:rsidRPr="00FA3A6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فعالیت های </w:t>
            </w: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بهداشت مدارس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پرونده های بهداشتی مدارس تحت پوشش و فرمهای آماری مربوطه و آشنایی با چگونگی تکمیل و کاربرد آنها  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917609" w:rsidRPr="00FA3A6F" w:rsidRDefault="00917609" w:rsidP="00917609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- خانه بهداشت</w:t>
            </w: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حداقل یک شناسنامه بهداشتی دانش آموز و آشنایی با چگونگی کاربرد و ثبت اطلاعات بهداشتی دانش آموز در آن 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 وضعیت بهداشت محیط حداقل یک مدرسه با توجه به دستورالعمل کاری موجود و مقایسه آن با موارد مندرج در صفحه آخر پرونده بهداشتی مدرسه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انجام خدمات بهداشتی برای حداقل 2 دانش آموز (معاینات دوره ای و ..)  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7609" w:rsidRPr="00FA3A6F" w:rsidTr="000A321E">
        <w:tc>
          <w:tcPr>
            <w:tcW w:w="675" w:type="dxa"/>
            <w:vAlign w:val="center"/>
          </w:tcPr>
          <w:p w:rsidR="00917609" w:rsidRPr="00FA3A6F" w:rsidRDefault="00917609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917609" w:rsidRPr="00FA3A6F" w:rsidRDefault="00917609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انجام آموزش بهداشت به دانش آموزان (حداقل یک کلاس) در چهارچوب دستورالعمل جاری کشوری و نیازهای منطقه ای   </w:t>
            </w:r>
          </w:p>
        </w:tc>
        <w:tc>
          <w:tcPr>
            <w:tcW w:w="567" w:type="dxa"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917609" w:rsidRPr="00FA3A6F" w:rsidRDefault="00917609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5636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C806C0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زاد):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0A321E" w:rsidRPr="00FA3A6F" w:rsidTr="000A321E">
        <w:tc>
          <w:tcPr>
            <w:tcW w:w="675" w:type="dxa"/>
          </w:tcPr>
          <w:p w:rsidR="000A321E" w:rsidRPr="00FA3A6F" w:rsidRDefault="000A321E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629" w:type="dxa"/>
            <w:gridSpan w:val="3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مشاهده و مشارکت در انجام </w:t>
            </w:r>
            <w:r w:rsidRPr="00FA3A6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فعالیت های </w:t>
            </w: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بهداشت محیط</w:t>
            </w: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نمونه برداری از آب آشامیدنی و سنجش کلر باقیمانده و ثبت نتایج در فرم مربوطه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 مرکز خدمات جامع سلامت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   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</w:t>
            </w: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بررسی نتایج آزمون های میکروبی و شیمیایی آب آشامیدنی انجام شده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بازدید بهداشتی از منازل و ثبت نتایج در فرم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بهداشتی از مراکز تهیه، توزیع و فروش مواد غذایی و تکمیل فرم مربوطه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بازدید بهداشتی از اماکن عمومی و تکمیل فرم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بهــداشتی از تــاسیسات تامین آب روستا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بهداشتی از نحوه جمع آوری و دفع زباله روستا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بازدید بهداشتی از نحوه جمع آوری و دفع زباله های خانه بهداشت و مرکز خدمات جامع سلامت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بهداشتی از نحوه جمع آوری و دفع فضولات داخلی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بهداشتی از نحوه جمع آوری و دفع فاضلابهای خانگی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بهداشتی از وضعیت بهسازی کوچه ها و نحوه جمع آوری آبهای سطحی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همکاری در بررسی شکایات رسیده درخصوص مشکلات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بهداشت محیط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بررسی انواع مواد گندزدا و سموم موجود در خانه بهداشت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5636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0A321E" w:rsidRPr="00FA3A6F" w:rsidTr="000A321E">
        <w:tc>
          <w:tcPr>
            <w:tcW w:w="675" w:type="dxa"/>
          </w:tcPr>
          <w:p w:rsidR="000A321E" w:rsidRPr="00FA3A6F" w:rsidRDefault="000A321E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629" w:type="dxa"/>
            <w:gridSpan w:val="3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مشاهده و مشارکت در انجام </w:t>
            </w:r>
            <w:r w:rsidRPr="00FA3A6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فعالیت های </w:t>
            </w: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بهداشت حرفه ای</w:t>
            </w: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بهداشتی از کارگاهها در منطقه تحت پوشش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    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</w:t>
            </w: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ثبت تعداد کارگران در هر کارگاه به تفکیک نوع کارگاه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تعیین و شناسایی عوامل زیان آور محیط کار در کارگاهها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بازدید از تسهیلات بهداشتی کارگاهها و تعیین موارد نامناسب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همکاری در انجام معاینات دوره ای شاغلین کارگاههای تحت پوشش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بازدید از نحوه استفاده از وسایل حفاظت فردی در کارگاهها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بررسی میزان بروز بیماریهای شغلی در شاغلین کارگاهها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4961" w:type="dxa"/>
            <w:vAlign w:val="center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میزان کارگران از کار افتــاده در کارگاهها 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5636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0A321E" w:rsidRPr="00FA3A6F" w:rsidTr="00C75721">
        <w:tc>
          <w:tcPr>
            <w:tcW w:w="675" w:type="dxa"/>
          </w:tcPr>
          <w:p w:rsidR="000A321E" w:rsidRPr="00FA3A6F" w:rsidRDefault="000A321E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629" w:type="dxa"/>
            <w:gridSpan w:val="3"/>
            <w:vAlign w:val="center"/>
          </w:tcPr>
          <w:p w:rsidR="000A321E" w:rsidRPr="00C75721" w:rsidRDefault="000A321E" w:rsidP="00C75721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75721">
              <w:rPr>
                <w:rFonts w:ascii="Times New Roman" w:hAnsi="Times New Roman" w:cs="Times New Roman"/>
                <w:b/>
                <w:bCs/>
                <w:rtl/>
              </w:rPr>
              <w:t xml:space="preserve">مشاهده و مشارکت در انجام </w:t>
            </w:r>
            <w:r w:rsidRPr="00C75721">
              <w:rPr>
                <w:rFonts w:ascii="Times New Roman" w:hAnsi="Times New Roman" w:cs="Times New Roman" w:hint="cs"/>
                <w:b/>
                <w:bCs/>
                <w:rtl/>
              </w:rPr>
              <w:t xml:space="preserve">فعالیت های </w:t>
            </w:r>
            <w:r w:rsidRPr="00C75721">
              <w:rPr>
                <w:rFonts w:ascii="Times New Roman" w:hAnsi="Times New Roman" w:cs="Times New Roman"/>
                <w:b/>
                <w:bCs/>
                <w:rtl/>
              </w:rPr>
              <w:t>مراقبت از بیماریهای واگیر و غیر واگیر</w:t>
            </w: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0A321E" w:rsidRPr="00FA3A6F" w:rsidRDefault="000A321E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بررسی پرونده بیماران فشار خون و دیابت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    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</w:t>
            </w: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0A321E" w:rsidRPr="00FA3A6F" w:rsidRDefault="000A321E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توصیف اپیدمیولوژیک بیماران فشار خون ودیابت بر اساس سن 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جنس و محل سکونت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:rsidR="000A321E" w:rsidRPr="00FA3A6F" w:rsidRDefault="000A321E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گزارش سیر بیماری و سیر درمانی بیماران دیابتی و فشار خون تحت پوشش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:rsidR="000A321E" w:rsidRPr="00FA3A6F" w:rsidRDefault="000A321E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مشارکت در مراحل بیما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یابی،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تشخیص و درمانی برنامه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 xml:space="preserve">DOTS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(حداقل یک مورد)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675" w:type="dxa"/>
            <w:vAlign w:val="center"/>
          </w:tcPr>
          <w:p w:rsidR="000A321E" w:rsidRPr="00FA3A6F" w:rsidRDefault="000A321E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</w:tcPr>
          <w:p w:rsidR="000A321E" w:rsidRPr="00FA3A6F" w:rsidRDefault="000A321E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مشارکت در مراحل بیما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یابی،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تشخیص و درمان بیماران بروسلوز</w:t>
            </w:r>
          </w:p>
        </w:tc>
        <w:tc>
          <w:tcPr>
            <w:tcW w:w="567" w:type="dxa"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0A321E" w:rsidRPr="00FA3A6F" w:rsidRDefault="000A321E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321E" w:rsidRPr="00FA3A6F" w:rsidTr="000A321E">
        <w:tc>
          <w:tcPr>
            <w:tcW w:w="5636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معصومی):</w:t>
            </w: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0A321E" w:rsidRPr="00FA3A6F" w:rsidTr="000A321E">
        <w:tc>
          <w:tcPr>
            <w:tcW w:w="675" w:type="dxa"/>
          </w:tcPr>
          <w:p w:rsidR="000A321E" w:rsidRPr="00FA3A6F" w:rsidRDefault="00C57F6B" w:rsidP="000A32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6629" w:type="dxa"/>
            <w:gridSpan w:val="3"/>
          </w:tcPr>
          <w:p w:rsidR="000A321E" w:rsidRPr="00FA3A6F" w:rsidRDefault="000A321E" w:rsidP="000A321E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مشاهده و مشارکت در انجام </w:t>
            </w:r>
            <w:r w:rsidRPr="00FA3A6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فعالیت های </w:t>
            </w: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پزشک خانواده</w:t>
            </w:r>
          </w:p>
        </w:tc>
      </w:tr>
      <w:tr w:rsidR="00D53ECA" w:rsidRPr="00FA3A6F" w:rsidTr="000A321E">
        <w:tc>
          <w:tcPr>
            <w:tcW w:w="675" w:type="dxa"/>
            <w:vAlign w:val="center"/>
          </w:tcPr>
          <w:p w:rsidR="00D53ECA" w:rsidRPr="00FA3A6F" w:rsidRDefault="00D53ECA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vAlign w:val="center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دستورالعمل، وظايف و عملكرد پزشك خانواده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- مرکز خدمات جامع سلامت</w:t>
            </w:r>
          </w:p>
        </w:tc>
      </w:tr>
      <w:tr w:rsidR="00D53ECA" w:rsidRPr="00FA3A6F" w:rsidTr="000A321E">
        <w:tc>
          <w:tcPr>
            <w:tcW w:w="675" w:type="dxa"/>
            <w:vAlign w:val="center"/>
          </w:tcPr>
          <w:p w:rsidR="00D53ECA" w:rsidRPr="00FA3A6F" w:rsidRDefault="00D53ECA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vAlign w:val="center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بررسی جمعيت تحت پوشش مركز و  تعيين تركيب جمعيتی(جنس و  سن) تحت پوشش هر یک  از پزشکان خانواده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0A321E">
        <w:tc>
          <w:tcPr>
            <w:tcW w:w="675" w:type="dxa"/>
            <w:vAlign w:val="center"/>
          </w:tcPr>
          <w:p w:rsidR="00D53ECA" w:rsidRPr="00FA3A6F" w:rsidRDefault="00D53ECA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vAlign w:val="center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اطلاع پزشك خانواده از شاخص های 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بهداشتی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مرکز خدمات جامع سلامت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0A321E">
        <w:tc>
          <w:tcPr>
            <w:tcW w:w="675" w:type="dxa"/>
            <w:vAlign w:val="center"/>
          </w:tcPr>
          <w:p w:rsidR="00D53ECA" w:rsidRPr="00FA3A6F" w:rsidRDefault="00D53ECA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vAlign w:val="center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اطلاع پزشك خانواده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از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وظايف  تيم سلامت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0A321E">
        <w:tc>
          <w:tcPr>
            <w:tcW w:w="675" w:type="dxa"/>
            <w:vAlign w:val="center"/>
          </w:tcPr>
          <w:p w:rsidR="00D53ECA" w:rsidRPr="00FA3A6F" w:rsidRDefault="00D53ECA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  <w:vAlign w:val="center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اولويت بندی مشكلات بهداشتی و درمانی منطقه از دیدگاه پزشکان خانواده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0A321E">
        <w:tc>
          <w:tcPr>
            <w:tcW w:w="675" w:type="dxa"/>
            <w:vAlign w:val="center"/>
          </w:tcPr>
          <w:p w:rsidR="00D53ECA" w:rsidRPr="00FA3A6F" w:rsidRDefault="00D53ECA" w:rsidP="000A3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  <w:vAlign w:val="center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مشاركت در برنامه های جاری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(ويزيت،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مراقبت 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دهگردشی و ... ) زیر نظر پزشک خانواده 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5636" w:type="dxa"/>
            <w:gridSpan w:val="2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(کترحسینی):</w:t>
            </w:r>
          </w:p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پزشك خانواده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D53ECA" w:rsidRPr="00FA3A6F" w:rsidTr="007E0E26">
        <w:tc>
          <w:tcPr>
            <w:tcW w:w="675" w:type="dxa"/>
          </w:tcPr>
          <w:p w:rsidR="00D53ECA" w:rsidRPr="00FA3A6F" w:rsidRDefault="00C57F6B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629" w:type="dxa"/>
            <w:gridSpan w:val="3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طراحی مداخله آموزشی بر اساس مدلهای تغییر رفتار</w:t>
            </w: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و آشنایی با مشکلات بهداشتی و بیماریهای شایع در منطقه تحت پوشش خانه بهداشت یا پایگاه سلامت 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</w:t>
            </w: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3 مشکل بهداشتی مهم در منطقه تحت پوشش 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یک بیماری شایع اولویت دار جهت مداخله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مشخص نمودن تغییر رفتارهای پیشنهادی در جهت اصلاح و یا کاهش بار بیماری منتخب 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4961" w:type="dxa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یکی از تغییر رفتارهای پیشنهادی جهت مداخله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4961" w:type="dxa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یک مدل تغییر رقتار مناسب برای تعیین وضعیت و تغییر رفتار منتسب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4961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طراحی چهارچوب مداخله بر اساس مدل </w:t>
            </w:r>
            <w:r w:rsidR="00166127"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تغییر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رفتاری انتخاب شده</w:t>
            </w:r>
          </w:p>
        </w:tc>
        <w:tc>
          <w:tcPr>
            <w:tcW w:w="567" w:type="dxa"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571EC8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5636" w:type="dxa"/>
            <w:gridSpan w:val="2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C806C0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تایید استاد (دکتر </w:t>
            </w:r>
            <w:r w:rsidR="00172674"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صوفی زاد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):</w:t>
            </w:r>
          </w:p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68" w:type="dxa"/>
            <w:gridSpan w:val="2"/>
          </w:tcPr>
          <w:p w:rsidR="00D53ECA" w:rsidRPr="00FA3A6F" w:rsidRDefault="00D53ECA" w:rsidP="007E0E26">
            <w:pPr>
              <w:tabs>
                <w:tab w:val="left" w:pos="850"/>
              </w:tabs>
              <w:spacing w:after="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نام و امضاء پرسنل بهداشتی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</w:p>
        </w:tc>
      </w:tr>
      <w:tr w:rsidR="00D53ECA" w:rsidRPr="00FA3A6F" w:rsidTr="007E0E26">
        <w:tc>
          <w:tcPr>
            <w:tcW w:w="675" w:type="dxa"/>
          </w:tcPr>
          <w:p w:rsidR="00D53ECA" w:rsidRPr="00FA3A6F" w:rsidRDefault="00D53ECA" w:rsidP="00D53E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6629" w:type="dxa"/>
            <w:gridSpan w:val="3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EBM</w:t>
            </w:r>
            <w:r w:rsidRPr="00FA3A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مقدماتی</w:t>
            </w: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D53E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آشنایی با مفهوم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clinical Question</w:t>
            </w:r>
          </w:p>
        </w:tc>
        <w:tc>
          <w:tcPr>
            <w:tcW w:w="567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 w:val="restart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کارگاه </w:t>
            </w:r>
          </w:p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گروه بهداشت و پزشکی اجتماعی</w:t>
            </w: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D53E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آشنایی با مفهوم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PICO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و تعیین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PICO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برا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حداقل 2 سوال کلینیکی </w:t>
            </w:r>
          </w:p>
        </w:tc>
        <w:tc>
          <w:tcPr>
            <w:tcW w:w="567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D53E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انجام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بر اساس </w:t>
            </w:r>
            <w:r w:rsidRPr="00FA3A6F">
              <w:rPr>
                <w:rFonts w:ascii="Times New Roman" w:hAnsi="Times New Roman" w:cs="Times New Roman"/>
                <w:sz w:val="24"/>
                <w:szCs w:val="24"/>
              </w:rPr>
              <w:t>PICO</w:t>
            </w:r>
            <w:r w:rsidRPr="00FA3A6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برای حداقل 2 سوال کلینیکی </w:t>
            </w:r>
          </w:p>
        </w:tc>
        <w:tc>
          <w:tcPr>
            <w:tcW w:w="567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675" w:type="dxa"/>
            <w:vAlign w:val="center"/>
          </w:tcPr>
          <w:p w:rsidR="00D53ECA" w:rsidRPr="00FA3A6F" w:rsidRDefault="00D53ECA" w:rsidP="00D53E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مقاله مناسب برای حداقل 2 سوال کلینیکی</w:t>
            </w:r>
          </w:p>
        </w:tc>
        <w:tc>
          <w:tcPr>
            <w:tcW w:w="567" w:type="dxa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53ECA" w:rsidRPr="00FA3A6F" w:rsidTr="007E0E26">
        <w:tc>
          <w:tcPr>
            <w:tcW w:w="7304" w:type="dxa"/>
            <w:gridSpan w:val="4"/>
          </w:tcPr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(کترحسینی):</w:t>
            </w:r>
          </w:p>
          <w:p w:rsidR="00D53ECA" w:rsidRPr="00FA3A6F" w:rsidRDefault="00D53ECA" w:rsidP="00D53ECA">
            <w:pPr>
              <w:tabs>
                <w:tab w:val="left" w:pos="850"/>
              </w:tabs>
              <w:spacing w:after="0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D53ECA" w:rsidRPr="00FA3A6F" w:rsidRDefault="00D53ECA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57F6B" w:rsidRPr="00FA3A6F" w:rsidTr="007E0E26">
        <w:tc>
          <w:tcPr>
            <w:tcW w:w="7304" w:type="dxa"/>
            <w:gridSpan w:val="4"/>
          </w:tcPr>
          <w:p w:rsidR="00C57F6B" w:rsidRPr="00FA3A6F" w:rsidRDefault="00C57F6B" w:rsidP="00C57F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A3A6F">
              <w:rPr>
                <w:rFonts w:ascii="Times New Roman" w:hAnsi="Times New Roman" w:cs="Times New Roman"/>
                <w:sz w:val="24"/>
                <w:szCs w:val="24"/>
                <w:rtl/>
              </w:rPr>
              <w:t>تایید مدیر گروه:  (نام ونام خانوادگی ، امضاء ، تاریخ)</w:t>
            </w:r>
          </w:p>
          <w:p w:rsidR="00C57F6B" w:rsidRPr="00FA3A6F" w:rsidRDefault="00C57F6B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57F6B" w:rsidRPr="00FA3A6F" w:rsidRDefault="00C57F6B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57F6B" w:rsidRPr="00FA3A6F" w:rsidRDefault="00C57F6B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57F6B" w:rsidRPr="00FA3A6F" w:rsidRDefault="00C57F6B" w:rsidP="00D53ECA">
            <w:pPr>
              <w:tabs>
                <w:tab w:val="left" w:pos="8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CD699F" w:rsidRPr="00FA3A6F" w:rsidRDefault="00CD699F" w:rsidP="00571EC8">
      <w:p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</w:p>
    <w:p w:rsidR="00C57F6B" w:rsidRPr="00FA3A6F" w:rsidRDefault="00C57F6B" w:rsidP="00571EC8">
      <w:pPr>
        <w:tabs>
          <w:tab w:val="left" w:pos="850"/>
        </w:tabs>
        <w:spacing w:after="0"/>
        <w:contextualSpacing/>
        <w:rPr>
          <w:rFonts w:ascii="Times New Roman" w:hAnsi="Times New Roman" w:cs="Times New Roman"/>
          <w:sz w:val="24"/>
          <w:szCs w:val="24"/>
          <w:rtl/>
        </w:rPr>
      </w:pPr>
    </w:p>
    <w:sectPr w:rsidR="00C57F6B" w:rsidRPr="00FA3A6F" w:rsidSect="00AD54B4">
      <w:footerReference w:type="default" r:id="rId9"/>
      <w:pgSz w:w="8391" w:h="11906" w:code="11"/>
      <w:pgMar w:top="567" w:right="594" w:bottom="142" w:left="70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3E" w:rsidRDefault="0075643E" w:rsidP="002D74A4">
      <w:pPr>
        <w:spacing w:after="0" w:line="240" w:lineRule="auto"/>
      </w:pPr>
      <w:r>
        <w:separator/>
      </w:r>
    </w:p>
  </w:endnote>
  <w:endnote w:type="continuationSeparator" w:id="1">
    <w:p w:rsidR="0075643E" w:rsidRDefault="0075643E" w:rsidP="002D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35318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A6F" w:rsidRDefault="002B1775">
        <w:pPr>
          <w:pStyle w:val="Footer"/>
          <w:jc w:val="center"/>
        </w:pPr>
        <w:fldSimple w:instr=" PAGE   \* MERGEFORMAT ">
          <w:r w:rsidR="00C806C0">
            <w:rPr>
              <w:noProof/>
              <w:rtl/>
            </w:rPr>
            <w:t>11</w:t>
          </w:r>
        </w:fldSimple>
      </w:p>
    </w:sdtContent>
  </w:sdt>
  <w:p w:rsidR="00FA3A6F" w:rsidRDefault="00FA3A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3E" w:rsidRDefault="0075643E" w:rsidP="002D74A4">
      <w:pPr>
        <w:spacing w:after="0" w:line="240" w:lineRule="auto"/>
      </w:pPr>
      <w:r>
        <w:separator/>
      </w:r>
    </w:p>
  </w:footnote>
  <w:footnote w:type="continuationSeparator" w:id="1">
    <w:p w:rsidR="0075643E" w:rsidRDefault="0075643E" w:rsidP="002D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EE3"/>
    <w:multiLevelType w:val="hybridMultilevel"/>
    <w:tmpl w:val="C05285EA"/>
    <w:lvl w:ilvl="0" w:tplc="D7F694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101"/>
    <w:multiLevelType w:val="hybridMultilevel"/>
    <w:tmpl w:val="050A92DE"/>
    <w:lvl w:ilvl="0" w:tplc="710A28A8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F358C"/>
    <w:multiLevelType w:val="hybridMultilevel"/>
    <w:tmpl w:val="10665CE0"/>
    <w:lvl w:ilvl="0" w:tplc="5E4876F8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55B7"/>
    <w:multiLevelType w:val="hybridMultilevel"/>
    <w:tmpl w:val="0D1E745C"/>
    <w:lvl w:ilvl="0" w:tplc="876EE5B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cs="2  Mit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A6075"/>
    <w:multiLevelType w:val="hybridMultilevel"/>
    <w:tmpl w:val="7D8AAE4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0DA0EB5"/>
    <w:multiLevelType w:val="hybridMultilevel"/>
    <w:tmpl w:val="DD106362"/>
    <w:lvl w:ilvl="0" w:tplc="051079C8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00888"/>
    <w:multiLevelType w:val="hybridMultilevel"/>
    <w:tmpl w:val="0448A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155F"/>
    <w:multiLevelType w:val="hybridMultilevel"/>
    <w:tmpl w:val="5734D7E2"/>
    <w:lvl w:ilvl="0" w:tplc="731EAA68">
      <w:start w:val="1"/>
      <w:numFmt w:val="decimal"/>
      <w:lvlText w:val="%1)"/>
      <w:lvlJc w:val="left"/>
      <w:pPr>
        <w:ind w:left="8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6424990"/>
    <w:multiLevelType w:val="hybridMultilevel"/>
    <w:tmpl w:val="CF9E748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2F93FAF"/>
    <w:multiLevelType w:val="hybridMultilevel"/>
    <w:tmpl w:val="C4E89314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6C473DAB"/>
    <w:multiLevelType w:val="hybridMultilevel"/>
    <w:tmpl w:val="3EE65342"/>
    <w:lvl w:ilvl="0" w:tplc="761817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A5D54"/>
    <w:multiLevelType w:val="hybridMultilevel"/>
    <w:tmpl w:val="B710664A"/>
    <w:lvl w:ilvl="0" w:tplc="86D656CE">
      <w:start w:val="1"/>
      <w:numFmt w:val="decimal"/>
      <w:lvlText w:val="%1)"/>
      <w:lvlJc w:val="right"/>
      <w:pPr>
        <w:tabs>
          <w:tab w:val="num" w:pos="840"/>
        </w:tabs>
        <w:ind w:left="840" w:hanging="360"/>
      </w:pPr>
      <w:rPr>
        <w:rFonts w:cs="B Nazani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79463A43"/>
    <w:multiLevelType w:val="hybridMultilevel"/>
    <w:tmpl w:val="5082F13A"/>
    <w:lvl w:ilvl="0" w:tplc="EBD0149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A27"/>
    <w:rsid w:val="00007100"/>
    <w:rsid w:val="00017E7A"/>
    <w:rsid w:val="000269EE"/>
    <w:rsid w:val="00033E53"/>
    <w:rsid w:val="00075DAD"/>
    <w:rsid w:val="00092ACA"/>
    <w:rsid w:val="000A0364"/>
    <w:rsid w:val="000A10B2"/>
    <w:rsid w:val="000A321E"/>
    <w:rsid w:val="000B07D8"/>
    <w:rsid w:val="00100776"/>
    <w:rsid w:val="00104262"/>
    <w:rsid w:val="0012131C"/>
    <w:rsid w:val="00132DB2"/>
    <w:rsid w:val="001433F7"/>
    <w:rsid w:val="00152C81"/>
    <w:rsid w:val="00166127"/>
    <w:rsid w:val="00172674"/>
    <w:rsid w:val="001779EC"/>
    <w:rsid w:val="001843E1"/>
    <w:rsid w:val="00196E67"/>
    <w:rsid w:val="001A56ED"/>
    <w:rsid w:val="001B7583"/>
    <w:rsid w:val="001B7E25"/>
    <w:rsid w:val="001E0B41"/>
    <w:rsid w:val="001E3647"/>
    <w:rsid w:val="001F4F03"/>
    <w:rsid w:val="001F4FCB"/>
    <w:rsid w:val="0023784B"/>
    <w:rsid w:val="002472C8"/>
    <w:rsid w:val="00247D7F"/>
    <w:rsid w:val="002800B2"/>
    <w:rsid w:val="00295F9C"/>
    <w:rsid w:val="00297F4C"/>
    <w:rsid w:val="002A76E6"/>
    <w:rsid w:val="002B162C"/>
    <w:rsid w:val="002B1775"/>
    <w:rsid w:val="002B40EA"/>
    <w:rsid w:val="002B43A7"/>
    <w:rsid w:val="002D74A4"/>
    <w:rsid w:val="00324A8E"/>
    <w:rsid w:val="00331219"/>
    <w:rsid w:val="00333711"/>
    <w:rsid w:val="00344DE2"/>
    <w:rsid w:val="00352C13"/>
    <w:rsid w:val="00363333"/>
    <w:rsid w:val="0036343A"/>
    <w:rsid w:val="00364625"/>
    <w:rsid w:val="00371222"/>
    <w:rsid w:val="00372BF7"/>
    <w:rsid w:val="00375C83"/>
    <w:rsid w:val="0039336F"/>
    <w:rsid w:val="00397016"/>
    <w:rsid w:val="003B7B4F"/>
    <w:rsid w:val="003D20AC"/>
    <w:rsid w:val="003E22CF"/>
    <w:rsid w:val="00415297"/>
    <w:rsid w:val="0041599C"/>
    <w:rsid w:val="00424008"/>
    <w:rsid w:val="004376B2"/>
    <w:rsid w:val="00445CB3"/>
    <w:rsid w:val="0045375A"/>
    <w:rsid w:val="00494506"/>
    <w:rsid w:val="004A5EBF"/>
    <w:rsid w:val="004B2A27"/>
    <w:rsid w:val="004F53C0"/>
    <w:rsid w:val="00500108"/>
    <w:rsid w:val="005025F4"/>
    <w:rsid w:val="005148E9"/>
    <w:rsid w:val="00521015"/>
    <w:rsid w:val="00523AB9"/>
    <w:rsid w:val="005245C0"/>
    <w:rsid w:val="00542FC6"/>
    <w:rsid w:val="005529C5"/>
    <w:rsid w:val="00565DD3"/>
    <w:rsid w:val="00567531"/>
    <w:rsid w:val="00571EC8"/>
    <w:rsid w:val="0057385F"/>
    <w:rsid w:val="005C12F7"/>
    <w:rsid w:val="005C32ED"/>
    <w:rsid w:val="005D6B68"/>
    <w:rsid w:val="005E11CF"/>
    <w:rsid w:val="006211D1"/>
    <w:rsid w:val="006328C7"/>
    <w:rsid w:val="00641A1B"/>
    <w:rsid w:val="0065596B"/>
    <w:rsid w:val="00657CEB"/>
    <w:rsid w:val="006646A0"/>
    <w:rsid w:val="006648EB"/>
    <w:rsid w:val="00667925"/>
    <w:rsid w:val="00671E91"/>
    <w:rsid w:val="0067244F"/>
    <w:rsid w:val="006B121A"/>
    <w:rsid w:val="006B27FA"/>
    <w:rsid w:val="006C4E2A"/>
    <w:rsid w:val="006D1EEC"/>
    <w:rsid w:val="007217AB"/>
    <w:rsid w:val="00724FE3"/>
    <w:rsid w:val="007511C3"/>
    <w:rsid w:val="007549D7"/>
    <w:rsid w:val="0075643E"/>
    <w:rsid w:val="00777E6E"/>
    <w:rsid w:val="00786422"/>
    <w:rsid w:val="007D0DA7"/>
    <w:rsid w:val="007E0E26"/>
    <w:rsid w:val="007E31A5"/>
    <w:rsid w:val="007F051A"/>
    <w:rsid w:val="00815507"/>
    <w:rsid w:val="008164E2"/>
    <w:rsid w:val="00830ABE"/>
    <w:rsid w:val="00860371"/>
    <w:rsid w:val="00861286"/>
    <w:rsid w:val="0086397E"/>
    <w:rsid w:val="00867499"/>
    <w:rsid w:val="008738E1"/>
    <w:rsid w:val="008906C6"/>
    <w:rsid w:val="0089337B"/>
    <w:rsid w:val="00897521"/>
    <w:rsid w:val="008C2582"/>
    <w:rsid w:val="008C524E"/>
    <w:rsid w:val="008C755F"/>
    <w:rsid w:val="008D026C"/>
    <w:rsid w:val="008E4690"/>
    <w:rsid w:val="0090309F"/>
    <w:rsid w:val="00906462"/>
    <w:rsid w:val="00915BB5"/>
    <w:rsid w:val="00917609"/>
    <w:rsid w:val="00927DD2"/>
    <w:rsid w:val="00930EDE"/>
    <w:rsid w:val="00932D21"/>
    <w:rsid w:val="00933924"/>
    <w:rsid w:val="00936694"/>
    <w:rsid w:val="00970EE7"/>
    <w:rsid w:val="009755CF"/>
    <w:rsid w:val="009835F9"/>
    <w:rsid w:val="00995EB9"/>
    <w:rsid w:val="009A6478"/>
    <w:rsid w:val="009C0996"/>
    <w:rsid w:val="009C0CB4"/>
    <w:rsid w:val="009D09C7"/>
    <w:rsid w:val="009D154E"/>
    <w:rsid w:val="009E1283"/>
    <w:rsid w:val="009E7CBF"/>
    <w:rsid w:val="00A074D1"/>
    <w:rsid w:val="00A109A8"/>
    <w:rsid w:val="00A36EB9"/>
    <w:rsid w:val="00A40C39"/>
    <w:rsid w:val="00A442E5"/>
    <w:rsid w:val="00A50244"/>
    <w:rsid w:val="00A60A17"/>
    <w:rsid w:val="00A66CCD"/>
    <w:rsid w:val="00A71B38"/>
    <w:rsid w:val="00A72F30"/>
    <w:rsid w:val="00A73A81"/>
    <w:rsid w:val="00A73EF8"/>
    <w:rsid w:val="00A76EC6"/>
    <w:rsid w:val="00A84350"/>
    <w:rsid w:val="00AA0C96"/>
    <w:rsid w:val="00AA164C"/>
    <w:rsid w:val="00AA3FBE"/>
    <w:rsid w:val="00AA6126"/>
    <w:rsid w:val="00AB0F2E"/>
    <w:rsid w:val="00AB4DE7"/>
    <w:rsid w:val="00AB5AFA"/>
    <w:rsid w:val="00AC1473"/>
    <w:rsid w:val="00AC1DAB"/>
    <w:rsid w:val="00AD1F91"/>
    <w:rsid w:val="00AD54B4"/>
    <w:rsid w:val="00B009B3"/>
    <w:rsid w:val="00B022BF"/>
    <w:rsid w:val="00B23A42"/>
    <w:rsid w:val="00B3207B"/>
    <w:rsid w:val="00B32ECB"/>
    <w:rsid w:val="00B3310C"/>
    <w:rsid w:val="00B453E7"/>
    <w:rsid w:val="00B54576"/>
    <w:rsid w:val="00B622C3"/>
    <w:rsid w:val="00B64922"/>
    <w:rsid w:val="00B7335D"/>
    <w:rsid w:val="00B76054"/>
    <w:rsid w:val="00BA30A4"/>
    <w:rsid w:val="00BC64E4"/>
    <w:rsid w:val="00BE1498"/>
    <w:rsid w:val="00BE4994"/>
    <w:rsid w:val="00C0303A"/>
    <w:rsid w:val="00C10888"/>
    <w:rsid w:val="00C12041"/>
    <w:rsid w:val="00C12C17"/>
    <w:rsid w:val="00C57F6B"/>
    <w:rsid w:val="00C60807"/>
    <w:rsid w:val="00C61F23"/>
    <w:rsid w:val="00C73608"/>
    <w:rsid w:val="00C73982"/>
    <w:rsid w:val="00C75721"/>
    <w:rsid w:val="00C806C0"/>
    <w:rsid w:val="00C846A2"/>
    <w:rsid w:val="00CD699F"/>
    <w:rsid w:val="00CD7490"/>
    <w:rsid w:val="00CE71B1"/>
    <w:rsid w:val="00D0125F"/>
    <w:rsid w:val="00D46842"/>
    <w:rsid w:val="00D53ECA"/>
    <w:rsid w:val="00D77FDB"/>
    <w:rsid w:val="00D82E25"/>
    <w:rsid w:val="00D834CF"/>
    <w:rsid w:val="00D94CDC"/>
    <w:rsid w:val="00DA6280"/>
    <w:rsid w:val="00DB0C5A"/>
    <w:rsid w:val="00DB0CE9"/>
    <w:rsid w:val="00DC3624"/>
    <w:rsid w:val="00DC4102"/>
    <w:rsid w:val="00DD1604"/>
    <w:rsid w:val="00DD26B1"/>
    <w:rsid w:val="00DD3533"/>
    <w:rsid w:val="00DD7311"/>
    <w:rsid w:val="00DE2799"/>
    <w:rsid w:val="00DE68EE"/>
    <w:rsid w:val="00DE7C45"/>
    <w:rsid w:val="00DF13A7"/>
    <w:rsid w:val="00E1447A"/>
    <w:rsid w:val="00E203EE"/>
    <w:rsid w:val="00E318D9"/>
    <w:rsid w:val="00E35AB1"/>
    <w:rsid w:val="00E41C08"/>
    <w:rsid w:val="00E70E3C"/>
    <w:rsid w:val="00E778D5"/>
    <w:rsid w:val="00E8100B"/>
    <w:rsid w:val="00EA3353"/>
    <w:rsid w:val="00EA357A"/>
    <w:rsid w:val="00EA57AC"/>
    <w:rsid w:val="00ED42F3"/>
    <w:rsid w:val="00EE38EE"/>
    <w:rsid w:val="00F0337F"/>
    <w:rsid w:val="00F04C09"/>
    <w:rsid w:val="00F2563A"/>
    <w:rsid w:val="00F7778B"/>
    <w:rsid w:val="00F9356C"/>
    <w:rsid w:val="00F94F56"/>
    <w:rsid w:val="00F97376"/>
    <w:rsid w:val="00FA3A6F"/>
    <w:rsid w:val="00FA3F03"/>
    <w:rsid w:val="00FA4CA0"/>
    <w:rsid w:val="00FC341F"/>
    <w:rsid w:val="00FC4CCC"/>
    <w:rsid w:val="00FD03F1"/>
    <w:rsid w:val="00FD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126"/>
    <w:pPr>
      <w:ind w:left="720"/>
      <w:contextualSpacing/>
    </w:pPr>
  </w:style>
  <w:style w:type="table" w:styleId="TableGrid">
    <w:name w:val="Table Grid"/>
    <w:basedOn w:val="TableNormal"/>
    <w:uiPriority w:val="59"/>
    <w:rsid w:val="00CE71B1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71B1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415297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24A8E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B7583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4A4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D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A4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81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ACE8-F25E-4C3C-8419-1DBD0780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REZA</cp:lastModifiedBy>
  <cp:revision>8</cp:revision>
  <cp:lastPrinted>2023-09-11T07:53:00Z</cp:lastPrinted>
  <dcterms:created xsi:type="dcterms:W3CDTF">2002-01-21T18:24:00Z</dcterms:created>
  <dcterms:modified xsi:type="dcterms:W3CDTF">2002-01-21T19:07:00Z</dcterms:modified>
</cp:coreProperties>
</file>